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jc w:val="both"/>
        <w:textAlignment w:val="auto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  <w:color w:val="000000"/>
          <w:sz w:val="32"/>
          <w:szCs w:val="32"/>
        </w:rPr>
        <w:t> </w:t>
      </w:r>
    </w:p>
    <w:p>
      <w:pPr>
        <w:pStyle w:val="4"/>
        <w:keepNext w:val="0"/>
        <w:keepLines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before="0" w:beforeAutospacing="0" w:after="0" w:afterAutospacing="0" w:line="520" w:lineRule="atLeast"/>
        <w:jc w:val="both"/>
        <w:rPr>
          <w:rFonts w:hint="eastAsia" w:ascii="宋体" w:hAnsi="宋体" w:eastAsia="宋体" w:cs="宋体"/>
        </w:rPr>
      </w:pPr>
      <w:bookmarkStart w:id="1" w:name="_GoBack"/>
      <w:r>
        <w:rPr>
          <w:rFonts w:hint="eastAsia" w:ascii="宋体" w:hAnsi="宋体" w:eastAsia="宋体" w:cs="宋体"/>
          <w:color w:val="000000"/>
          <w:sz w:val="32"/>
          <w:szCs w:val="32"/>
        </w:rPr>
        <w:t>附件1</w:t>
      </w:r>
    </w:p>
    <w:bookmarkEnd w:id="1"/>
    <w:p>
      <w:pPr>
        <w:pStyle w:val="4"/>
        <w:keepNext w:val="0"/>
        <w:keepLines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before="0" w:beforeAutospacing="0" w:after="156" w:afterAutospacing="0"/>
        <w:jc w:val="center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  <w:color w:val="000000"/>
          <w:sz w:val="36"/>
          <w:szCs w:val="36"/>
        </w:rPr>
        <w:t>第</w:t>
      </w:r>
      <w:r>
        <w:rPr>
          <w:rFonts w:hint="eastAsia" w:ascii="宋体" w:hAnsi="宋体" w:eastAsia="宋体" w:cs="宋体"/>
          <w:color w:val="000000"/>
          <w:sz w:val="36"/>
          <w:szCs w:val="36"/>
        </w:rPr>
        <w:t>九届全国地方志优秀成果（年鉴类）评审活动推荐申报表</w:t>
      </w:r>
    </w:p>
    <w:tbl>
      <w:tblPr>
        <w:tblW w:w="0" w:type="auto"/>
        <w:tblCellSpacing w:w="0" w:type="dxa"/>
        <w:tblInd w:w="1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shd w:val="clea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6"/>
        <w:gridCol w:w="2946"/>
        <w:gridCol w:w="2350"/>
        <w:gridCol w:w="236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  <w:tblCellSpacing w:w="0" w:type="dxa"/>
        </w:trPr>
        <w:tc>
          <w:tcPr>
            <w:tcW w:w="1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8"/>
                <w:szCs w:val="28"/>
                <w:bdr w:val="none" w:color="auto" w:sz="0" w:space="0"/>
              </w:rPr>
              <w:t>年鉴名称</w:t>
            </w:r>
          </w:p>
        </w:tc>
        <w:tc>
          <w:tcPr>
            <w:tcW w:w="685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/>
              <w:jc w:val="both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 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  <w:tblCellSpacing w:w="0" w:type="dxa"/>
        </w:trPr>
        <w:tc>
          <w:tcPr>
            <w:tcW w:w="1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8"/>
                <w:szCs w:val="28"/>
                <w:bdr w:val="none" w:color="auto" w:sz="0" w:space="0"/>
              </w:rPr>
              <w:t>主办单位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/>
              <w:jc w:val="both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 </w:t>
            </w:r>
          </w:p>
        </w:tc>
        <w:tc>
          <w:tcPr>
            <w:tcW w:w="1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8"/>
                <w:szCs w:val="28"/>
                <w:bdr w:val="none" w:color="auto" w:sz="0" w:space="0"/>
              </w:rPr>
              <w:t>编纂单位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/>
              <w:jc w:val="both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 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  <w:tblCellSpacing w:w="0" w:type="dxa"/>
        </w:trPr>
        <w:tc>
          <w:tcPr>
            <w:tcW w:w="1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8"/>
                <w:szCs w:val="28"/>
                <w:bdr w:val="none" w:color="auto" w:sz="0" w:space="0"/>
              </w:rPr>
              <w:t>出版单位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/>
              <w:jc w:val="both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 </w:t>
            </w:r>
          </w:p>
        </w:tc>
        <w:tc>
          <w:tcPr>
            <w:tcW w:w="1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8"/>
                <w:szCs w:val="28"/>
                <w:bdr w:val="none" w:color="auto" w:sz="0" w:space="0"/>
              </w:rPr>
              <w:t>出版时间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/>
              <w:jc w:val="both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 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  <w:tblCellSpacing w:w="0" w:type="dxa"/>
        </w:trPr>
        <w:tc>
          <w:tcPr>
            <w:tcW w:w="1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8"/>
                <w:szCs w:val="28"/>
                <w:bdr w:val="none" w:color="auto" w:sz="0" w:space="0"/>
              </w:rPr>
              <w:t>书号（刊号）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/>
              <w:jc w:val="both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 </w:t>
            </w:r>
          </w:p>
        </w:tc>
        <w:tc>
          <w:tcPr>
            <w:tcW w:w="1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8"/>
                <w:szCs w:val="28"/>
                <w:bdr w:val="none" w:color="auto" w:sz="0" w:space="0"/>
              </w:rPr>
              <w:t>字数（千字）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/>
              <w:jc w:val="both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 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2" w:hRule="atLeast"/>
          <w:tblCellSpacing w:w="0" w:type="dxa"/>
        </w:trPr>
        <w:tc>
          <w:tcPr>
            <w:tcW w:w="1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8"/>
                <w:szCs w:val="28"/>
                <w:bdr w:val="none" w:color="auto" w:sz="0" w:space="0"/>
              </w:rPr>
              <w:t>推荐理由</w:t>
            </w:r>
          </w:p>
        </w:tc>
        <w:tc>
          <w:tcPr>
            <w:tcW w:w="685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 w:line="600" w:lineRule="atLeast"/>
              <w:jc w:val="both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 </w:t>
            </w:r>
          </w:p>
          <w:p>
            <w:pPr>
              <w:pStyle w:val="4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 w:line="600" w:lineRule="atLeast"/>
              <w:jc w:val="both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 </w:t>
            </w:r>
          </w:p>
          <w:p>
            <w:pPr>
              <w:pStyle w:val="4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 w:line="600" w:lineRule="atLeast"/>
              <w:jc w:val="both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 </w:t>
            </w:r>
          </w:p>
          <w:p>
            <w:pPr>
              <w:pStyle w:val="4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 w:line="600" w:lineRule="atLeast"/>
              <w:jc w:val="both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 </w:t>
            </w:r>
          </w:p>
          <w:p>
            <w:pPr>
              <w:pStyle w:val="4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 w:line="600" w:lineRule="atLeast"/>
              <w:jc w:val="both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 </w:t>
            </w:r>
          </w:p>
          <w:p>
            <w:pPr>
              <w:pStyle w:val="4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 w:line="600" w:lineRule="atLeast"/>
              <w:jc w:val="both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 </w:t>
            </w:r>
          </w:p>
          <w:p>
            <w:pPr>
              <w:pStyle w:val="4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 w:line="600" w:lineRule="atLeast"/>
              <w:jc w:val="both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 </w:t>
            </w:r>
          </w:p>
          <w:p>
            <w:pPr>
              <w:pStyle w:val="4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 w:line="600" w:lineRule="atLeast"/>
              <w:jc w:val="both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 </w:t>
            </w:r>
          </w:p>
          <w:p>
            <w:pPr>
              <w:pStyle w:val="4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 w:line="600" w:lineRule="atLeast"/>
              <w:jc w:val="both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 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17" w:hRule="atLeast"/>
          <w:tblCellSpacing w:w="0" w:type="dxa"/>
        </w:trPr>
        <w:tc>
          <w:tcPr>
            <w:tcW w:w="1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8"/>
                <w:szCs w:val="28"/>
                <w:bdr w:val="none" w:color="auto" w:sz="0" w:space="0"/>
              </w:rPr>
              <w:t>单位盖章</w:t>
            </w:r>
          </w:p>
        </w:tc>
        <w:tc>
          <w:tcPr>
            <w:tcW w:w="685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 w:line="600" w:lineRule="atLeast"/>
              <w:jc w:val="both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 </w:t>
            </w:r>
          </w:p>
          <w:p>
            <w:pPr>
              <w:pStyle w:val="4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 w:line="600" w:lineRule="atLeast"/>
              <w:jc w:val="both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 </w:t>
            </w:r>
          </w:p>
          <w:p>
            <w:pPr>
              <w:pStyle w:val="4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 w:line="600" w:lineRule="atLeast"/>
              <w:jc w:val="both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 </w:t>
            </w:r>
          </w:p>
          <w:p>
            <w:pPr>
              <w:pStyle w:val="4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 w:line="600" w:lineRule="atLeast"/>
              <w:jc w:val="both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  <w:bdr w:val="none" w:color="auto" w:sz="0" w:space="0"/>
              </w:rPr>
              <w:t>                          推荐单位（签章）</w:t>
            </w:r>
          </w:p>
          <w:p>
            <w:pPr>
              <w:pStyle w:val="4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 w:line="600" w:lineRule="atLeast"/>
              <w:ind w:left="0" w:firstLine="4620"/>
              <w:jc w:val="both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  <w:bdr w:val="none" w:color="auto" w:sz="0" w:space="0"/>
              </w:rPr>
              <w:t>年   月   日</w:t>
            </w:r>
          </w:p>
        </w:tc>
      </w:tr>
    </w:tbl>
    <w:p>
      <w:pPr>
        <w:pStyle w:val="4"/>
        <w:keepNext w:val="0"/>
        <w:keepLines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before="0" w:beforeAutospacing="0" w:after="0" w:afterAutospacing="0"/>
        <w:jc w:val="both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  <w:b/>
          <w:bCs/>
          <w:color w:val="000000"/>
          <w:sz w:val="28"/>
          <w:szCs w:val="28"/>
        </w:rPr>
        <w:t>说明：此表可复制，推荐理由可加页；年鉴名称格式为《××年鉴（2021）》或《××年鉴（2022）》，下同。</w:t>
      </w:r>
      <w:r>
        <w:rPr>
          <w:rFonts w:hint="eastAsia" w:ascii="宋体" w:hAnsi="宋体" w:eastAsia="宋体" w:cs="宋体"/>
          <w:color w:val="000000"/>
          <w:sz w:val="32"/>
          <w:szCs w:val="32"/>
        </w:rPr>
        <w:br w:type="page"/>
      </w:r>
      <w:r>
        <w:rPr>
          <w:rFonts w:hint="eastAsia" w:ascii="宋体" w:hAnsi="宋体" w:eastAsia="宋体" w:cs="宋体"/>
          <w:color w:val="000000"/>
          <w:sz w:val="32"/>
          <w:szCs w:val="32"/>
        </w:rPr>
        <w:t> </w:t>
      </w:r>
    </w:p>
    <w:p>
      <w:pPr>
        <w:rPr>
          <w:rFonts w:hint="eastAsia" w:ascii="宋体" w:hAnsi="宋体" w:eastAsia="宋体" w:cs="宋体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方正小标宋简体">
    <w:altName w:val="方正舒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lkZDJhZjYxMzk2MDE0NGNmZjQ3N2M2YWIyMWYxODYifQ=="/>
  </w:docVars>
  <w:rsids>
    <w:rsidRoot w:val="676A0C40"/>
    <w:rsid w:val="43D54662"/>
    <w:rsid w:val="47A12969"/>
    <w:rsid w:val="564A23BD"/>
    <w:rsid w:val="676A0C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Emphasis"/>
    <w:basedOn w:val="6"/>
    <w:qFormat/>
    <w:uiPriority w:val="0"/>
    <w:rPr>
      <w:i/>
    </w:rPr>
  </w:style>
  <w:style w:type="character" w:styleId="9">
    <w:name w:val="Hyperlink"/>
    <w:basedOn w:val="6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878</Words>
  <Characters>893</Characters>
  <Lines>0</Lines>
  <Paragraphs>0</Paragraphs>
  <TotalTime>72</TotalTime>
  <ScaleCrop>false</ScaleCrop>
  <LinksUpToDate>false</LinksUpToDate>
  <CharactersWithSpaces>894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2023-10-13T00:50:00Z</dcterms:created>
  <dc:creator>笨人不烦</dc:creator>
  <cp:lastModifiedBy>笨人不烦</cp:lastModifiedBy>
  <dcterms:modified xsi:type="dcterms:W3CDTF">2023-11-21T06:11:50Z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585EF67DD4F441888245A623476FFB43_13</vt:lpwstr>
  </property>
</Properties>
</file>